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CE" w:rsidRDefault="00FC3E64" w:rsidP="00FC3E6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Информация</w:t>
      </w:r>
    </w:p>
    <w:p w:rsidR="00C546CE" w:rsidRDefault="009F3ACB" w:rsidP="00B34C4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застройщику </w:t>
      </w:r>
      <w:r w:rsidR="00C54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порядке и условиях получения услуг, </w:t>
      </w:r>
      <w:r w:rsidR="00C54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оформлению документации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градостроительной сфере.</w:t>
      </w:r>
    </w:p>
    <w:p w:rsidR="005E0B9C" w:rsidRPr="005E0B9C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44976" w:rsidRPr="00CD26E9" w:rsidRDefault="00244976" w:rsidP="00874E56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E0B9C" w:rsidRPr="00AC1F8D" w:rsidRDefault="002156DF" w:rsidP="00AD0C6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1.П</w:t>
      </w:r>
      <w:r w:rsidR="005E0B9C" w:rsidRPr="00AC1F8D">
        <w:rPr>
          <w:rFonts w:ascii="Times New Roman" w:hAnsi="Times New Roman" w:cs="Times New Roman"/>
          <w:b/>
          <w:lang w:val="ru-RU"/>
        </w:rPr>
        <w:t>рием, регистрация заявления и документов, представленных заявителем; проверка наличия документов, необходимых для принятия решения о выдаче (об отказе в выдаче) разрешения на строительство, продлении (об отказе в продлении) срока дейст</w:t>
      </w:r>
      <w:r w:rsidR="00AD0C6F" w:rsidRPr="00AC1F8D">
        <w:rPr>
          <w:rFonts w:ascii="Times New Roman" w:hAnsi="Times New Roman" w:cs="Times New Roman"/>
          <w:b/>
          <w:lang w:val="ru-RU"/>
        </w:rPr>
        <w:t>вия разрешения на строительство</w:t>
      </w:r>
    </w:p>
    <w:p w:rsidR="00AD0C6F" w:rsidRPr="00AC1F8D" w:rsidRDefault="00AD0C6F" w:rsidP="00AD0C6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lang w:val="ru-RU"/>
        </w:rPr>
      </w:pPr>
    </w:p>
    <w:p w:rsidR="00E279E7" w:rsidRPr="00AC1F8D" w:rsidRDefault="00AD0C6F" w:rsidP="00E279E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Основанием для начала предоставления государственной услуги является подача заявления либо уведомления с пакетом документов (далее - Заявление) в </w:t>
      </w:r>
      <w:r w:rsidR="00FC3E64" w:rsidRPr="00AC1F8D">
        <w:rPr>
          <w:rFonts w:ascii="Times New Roman" w:hAnsi="Times New Roman" w:cs="Times New Roman"/>
          <w:lang w:val="ru-RU"/>
        </w:rPr>
        <w:t xml:space="preserve">органы местного самоуправления (Администрация)  </w:t>
      </w:r>
      <w:r w:rsidRPr="00AC1F8D">
        <w:rPr>
          <w:rFonts w:ascii="Times New Roman" w:hAnsi="Times New Roman" w:cs="Times New Roman"/>
          <w:lang w:val="ru-RU"/>
        </w:rPr>
        <w:t>или КГАУ "МФЦ Забайкальского края"</w:t>
      </w:r>
      <w:r w:rsidR="00FC3E64" w:rsidRPr="00AC1F8D">
        <w:rPr>
          <w:rFonts w:ascii="Times New Roman" w:hAnsi="Times New Roman" w:cs="Times New Roman"/>
          <w:lang w:val="ru-RU"/>
        </w:rPr>
        <w:t xml:space="preserve"> в Забайкальском районе</w:t>
      </w:r>
      <w:r w:rsidRPr="00AC1F8D">
        <w:rPr>
          <w:rFonts w:ascii="Times New Roman" w:hAnsi="Times New Roman" w:cs="Times New Roman"/>
          <w:lang w:val="ru-RU"/>
        </w:rPr>
        <w:t>, либо с использованием информационно-технологической и коммуникационной инфраструктуры, в том числе посредством государственной информационной системы "Портал государственных и муниципальных услуг Забайкальского края".</w:t>
      </w:r>
      <w:r w:rsidR="00E279E7" w:rsidRPr="00AC1F8D">
        <w:rPr>
          <w:rFonts w:ascii="Times New Roman" w:hAnsi="Times New Roman" w:cs="Times New Roman"/>
          <w:lang w:val="ru-RU"/>
        </w:rPr>
        <w:t xml:space="preserve"> 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Заявление и документы, необходимые для предоставления государственной услуги представляются в </w:t>
      </w:r>
      <w:r w:rsidR="006A6956" w:rsidRPr="00AC1F8D">
        <w:rPr>
          <w:rFonts w:ascii="Times New Roman" w:hAnsi="Times New Roman" w:cs="Times New Roman"/>
          <w:lang w:val="ru-RU"/>
        </w:rPr>
        <w:t xml:space="preserve">Администрацию </w:t>
      </w:r>
      <w:r w:rsidRPr="00AC1F8D">
        <w:rPr>
          <w:rFonts w:ascii="Times New Roman" w:hAnsi="Times New Roman" w:cs="Times New Roman"/>
          <w:lang w:val="ru-RU"/>
        </w:rPr>
        <w:t>заявителем: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при личном обращении;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по почте;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в электронной форме посредством государственной информационной системы "Портал государственных и муниципальных услуг Забайкальского края".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Также Заявление и документы, необходимые для предоставления государственной услуги могут представляться в КГАУ "МФЦ Забайкальского края"</w:t>
      </w:r>
      <w:r w:rsidR="006A6956" w:rsidRPr="00AC1F8D">
        <w:rPr>
          <w:rFonts w:ascii="Times New Roman" w:hAnsi="Times New Roman" w:cs="Times New Roman"/>
          <w:lang w:val="ru-RU"/>
        </w:rPr>
        <w:t xml:space="preserve"> в Забайкальском районе</w:t>
      </w:r>
      <w:r w:rsidRPr="00AC1F8D">
        <w:rPr>
          <w:rFonts w:ascii="Times New Roman" w:hAnsi="Times New Roman" w:cs="Times New Roman"/>
          <w:lang w:val="ru-RU"/>
        </w:rPr>
        <w:t xml:space="preserve"> заявителем при личном обращении.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При обращении за предоставлением государственной услугой должен быть предъявлен документ, удостоверяющий личность заявителя (или универсальная электронная карта), если заявление представляется лично заявителем, либо документ, удостоверяющий личность представителя заявителя, и доверенность, если заявление представляется его представителем.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Документы, необходимые для предоставления государственной услуги представляются в подлинниках либо нотариально заверенных копиях.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Подлинники возвращаются заявителю при выдаче результата предоставления государственной услуги.</w:t>
      </w:r>
    </w:p>
    <w:p w:rsidR="00CA3DFF" w:rsidRPr="00AC1F8D" w:rsidRDefault="00CA3DFF" w:rsidP="00CA3DF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Если заявление и все необходимые документы представляются в электронной форме (включая обращение посредством государственной информационной системы "Портал государственных и муниципальных услуг Забайкальского края"), представителем заявителя, действующим на основании доверенности, доверенность и документы должны </w:t>
      </w:r>
      <w:proofErr w:type="gramStart"/>
      <w:r w:rsidRPr="00AC1F8D">
        <w:rPr>
          <w:rFonts w:ascii="Times New Roman" w:hAnsi="Times New Roman" w:cs="Times New Roman"/>
          <w:lang w:val="ru-RU"/>
        </w:rPr>
        <w:t>быть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представлены в форме электронных документов (электронных образов документов), подписанных электронной подписью уполномоченного лица, выдавшего (подписавшего) доверенность.</w:t>
      </w:r>
    </w:p>
    <w:p w:rsidR="00E279E7" w:rsidRPr="00AC1F8D" w:rsidRDefault="00E279E7" w:rsidP="00E279E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Результатом проверки </w:t>
      </w:r>
      <w:r w:rsidR="00CA3DFF" w:rsidRPr="00AC1F8D">
        <w:rPr>
          <w:rFonts w:ascii="Times New Roman" w:hAnsi="Times New Roman" w:cs="Times New Roman"/>
          <w:lang w:val="ru-RU"/>
        </w:rPr>
        <w:t xml:space="preserve">наличия документов </w:t>
      </w:r>
      <w:r w:rsidRPr="00AC1F8D">
        <w:rPr>
          <w:rFonts w:ascii="Times New Roman" w:hAnsi="Times New Roman" w:cs="Times New Roman"/>
          <w:lang w:val="ru-RU"/>
        </w:rPr>
        <w:t>является:</w:t>
      </w:r>
    </w:p>
    <w:p w:rsidR="00E279E7" w:rsidRPr="00AC1F8D" w:rsidRDefault="00E279E7" w:rsidP="00E279E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1) установление наличия необходимых для предоставления государственной услуги документов</w:t>
      </w:r>
      <w:proofErr w:type="gramStart"/>
      <w:r w:rsidRPr="00AC1F8D">
        <w:rPr>
          <w:rFonts w:ascii="Times New Roman" w:hAnsi="Times New Roman" w:cs="Times New Roman"/>
          <w:lang w:val="ru-RU"/>
        </w:rPr>
        <w:t>,;</w:t>
      </w:r>
      <w:proofErr w:type="gramEnd"/>
    </w:p>
    <w:p w:rsidR="00E279E7" w:rsidRPr="00AC1F8D" w:rsidRDefault="00E279E7" w:rsidP="00E279E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2) либо подготовка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AD0C6F" w:rsidRPr="00AC1F8D" w:rsidRDefault="00E279E7" w:rsidP="00E279E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3) либо установление отсутствия документов, необходимых для предоставления государственной услуги и подготовка проекта уведомления застройщика об отказе в выдаче разрешения на строительство, об отказе в продлении срока действия разрешения на строительство.</w:t>
      </w:r>
    </w:p>
    <w:p w:rsidR="00341474" w:rsidRPr="00AC1F8D" w:rsidRDefault="000E4408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о выдаче разрешений на строительство и учета выданных разрешений на строительство</w:t>
      </w:r>
    </w:p>
    <w:p w:rsidR="000E4408" w:rsidRPr="00AC1F8D" w:rsidRDefault="00874E56" w:rsidP="002C768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0E4408" w:rsidRPr="00AC1F8D" w:rsidRDefault="000E4408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5E0B9C" w:rsidRPr="00AC1F8D" w:rsidRDefault="002156DF" w:rsidP="002C7688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2.З</w:t>
      </w:r>
      <w:r w:rsidR="005E0B9C" w:rsidRPr="00AC1F8D">
        <w:rPr>
          <w:rFonts w:ascii="Times New Roman" w:hAnsi="Times New Roman" w:cs="Times New Roman"/>
          <w:b/>
          <w:lang w:val="ru-RU"/>
        </w:rPr>
        <w:t xml:space="preserve">апрос необходимых документов для предоставления государственной услуги, находящихся в распоряжении государственных органов, </w:t>
      </w:r>
      <w:r w:rsidR="002C7688" w:rsidRPr="00AC1F8D">
        <w:rPr>
          <w:rFonts w:ascii="Times New Roman" w:hAnsi="Times New Roman" w:cs="Times New Roman"/>
          <w:b/>
          <w:lang w:val="ru-RU"/>
        </w:rPr>
        <w:t>органов местного самоуправления</w:t>
      </w:r>
    </w:p>
    <w:p w:rsidR="002C7688" w:rsidRPr="00AC1F8D" w:rsidRDefault="002C7688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0D3351" w:rsidRPr="00AC1F8D" w:rsidRDefault="000D3351" w:rsidP="000D3351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Основанием для начала процедуры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 является непредставление документов заявителем самостоятельно.</w:t>
      </w:r>
    </w:p>
    <w:p w:rsidR="005B5633" w:rsidRPr="00AC1F8D" w:rsidRDefault="005B5633" w:rsidP="005B563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Правоустанавливающие документы на земельный участок (их копии или сведения, содержащиеся в них) по межведомственному запросу предоставляет Федеральная служба государственной регистрации, кадастра и картографии.</w:t>
      </w:r>
    </w:p>
    <w:p w:rsidR="005B5633" w:rsidRPr="00AC1F8D" w:rsidRDefault="005B5633" w:rsidP="005B563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Копию градостроительного плана земельного участка, реквизиты проекта планировки территорий и проекта межевания территории, а также копию разрешения на отклонение от предельных параметров разрешенного строительства, реконструкции по межведомственному запросу предоставляет администрация муниципального образования (муниципального района, городского округа).</w:t>
      </w:r>
    </w:p>
    <w:p w:rsidR="005B5633" w:rsidRPr="00AC1F8D" w:rsidRDefault="005B5633" w:rsidP="005B563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Копию положительного заключения государственной экологической экспертизы проектной документации в случаях, предусмотренных </w:t>
      </w:r>
      <w:hyperlink r:id="rId5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6 статьи 49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по межведомственному запросу предоставляют в соответствии со своей компетенцией Федеральная служба по надзору в сфере природопользования или Министерство природных ресурсов и экологии Забайкальского края.</w:t>
      </w:r>
    </w:p>
    <w:p w:rsidR="005B5633" w:rsidRPr="00AC1F8D" w:rsidRDefault="005B5633" w:rsidP="005B563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AC1F8D">
        <w:rPr>
          <w:rFonts w:ascii="Times New Roman" w:hAnsi="Times New Roman" w:cs="Times New Roman"/>
          <w:lang w:val="ru-RU"/>
        </w:rPr>
        <w:t xml:space="preserve">Копию решения об образовании земельных участков в случаях, предусмотренных </w:t>
      </w:r>
      <w:hyperlink r:id="rId6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частями 21.6</w:t>
        </w:r>
      </w:hyperlink>
      <w:r w:rsidRPr="00AC1F8D">
        <w:rPr>
          <w:rFonts w:ascii="Times New Roman" w:hAnsi="Times New Roman" w:cs="Times New Roman"/>
          <w:lang w:val="ru-RU"/>
        </w:rPr>
        <w:t xml:space="preserve"> и </w:t>
      </w:r>
      <w:hyperlink r:id="rId7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21.7 статьи 51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по межведомственному запросу предоставляет Департамент государственного имущества и земельных отношений Забайкальского края.</w:t>
      </w:r>
      <w:proofErr w:type="gramEnd"/>
    </w:p>
    <w:p w:rsidR="005B5633" w:rsidRPr="00AC1F8D" w:rsidRDefault="005B5633" w:rsidP="005B563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Копию извещения о начале строительства объекта капитального строительства по межведомственному запросу предоставляет Инспекция государственного строительного надзора Забайкальского края.</w:t>
      </w:r>
    </w:p>
    <w:p w:rsidR="002C7688" w:rsidRPr="00AC1F8D" w:rsidRDefault="00B852EC" w:rsidP="00C1197E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 </w:t>
      </w:r>
    </w:p>
    <w:p w:rsidR="005E0B9C" w:rsidRPr="00AC1F8D" w:rsidRDefault="002156DF" w:rsidP="002C7688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/>
          <w:lang w:val="ru-RU"/>
        </w:rPr>
      </w:pPr>
      <w:proofErr w:type="gramStart"/>
      <w:r w:rsidRPr="00AC1F8D">
        <w:rPr>
          <w:rFonts w:ascii="Times New Roman" w:hAnsi="Times New Roman" w:cs="Times New Roman"/>
          <w:b/>
          <w:lang w:val="ru-RU"/>
        </w:rPr>
        <w:t>3.П</w:t>
      </w:r>
      <w:r w:rsidR="005E0B9C" w:rsidRPr="00AC1F8D">
        <w:rPr>
          <w:rFonts w:ascii="Times New Roman" w:hAnsi="Times New Roman" w:cs="Times New Roman"/>
          <w:b/>
          <w:lang w:val="ru-RU"/>
        </w:rPr>
        <w:t xml:space="preserve">роверка документов в соответствии требованиями, установленными Градостроительным </w:t>
      </w:r>
      <w:hyperlink r:id="rId8" w:history="1">
        <w:r w:rsidR="005E0B9C" w:rsidRPr="00AC1F8D">
          <w:rPr>
            <w:rStyle w:val="a3"/>
            <w:rFonts w:ascii="Times New Roman" w:hAnsi="Times New Roman" w:cs="Times New Roman"/>
            <w:b/>
            <w:u w:val="none"/>
            <w:lang w:val="ru-RU"/>
          </w:rPr>
          <w:t>кодексом</w:t>
        </w:r>
      </w:hyperlink>
      <w:r w:rsidR="005E0B9C" w:rsidRPr="00AC1F8D">
        <w:rPr>
          <w:rFonts w:ascii="Times New Roman" w:hAnsi="Times New Roman" w:cs="Times New Roman"/>
          <w:b/>
          <w:lang w:val="ru-RU"/>
        </w:rPr>
        <w:t xml:space="preserve"> Российской Федерации, и подготовка разрешения на строительство, продление срока действия разрешения на строительство, внесение изменений в разрешение на строительство, уведомления об отказе в выдаче разрешения на строительство, об отказе в продлении срока действия разрешения на строительство, об отказе во внесении изменени</w:t>
      </w:r>
      <w:r w:rsidR="002C7688" w:rsidRPr="00AC1F8D">
        <w:rPr>
          <w:rFonts w:ascii="Times New Roman" w:hAnsi="Times New Roman" w:cs="Times New Roman"/>
          <w:b/>
          <w:lang w:val="ru-RU"/>
        </w:rPr>
        <w:t>й в разрешение на строительство</w:t>
      </w:r>
      <w:proofErr w:type="gramEnd"/>
    </w:p>
    <w:p w:rsidR="002C7688" w:rsidRPr="00AC1F8D" w:rsidRDefault="002C7688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AC1F8D">
        <w:rPr>
          <w:rFonts w:ascii="Times New Roman" w:hAnsi="Times New Roman" w:cs="Times New Roman"/>
          <w:lang w:val="ru-RU"/>
        </w:rPr>
        <w:t xml:space="preserve">Основанием для начала проверки документов на соответствие требованиям, установленным Градостроительным </w:t>
      </w:r>
      <w:hyperlink r:id="rId9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кодексом</w:t>
        </w:r>
      </w:hyperlink>
      <w:r w:rsidRPr="00AC1F8D">
        <w:rPr>
          <w:rFonts w:ascii="Times New Roman" w:hAnsi="Times New Roman" w:cs="Times New Roman"/>
          <w:lang w:val="ru-RU"/>
        </w:rPr>
        <w:t xml:space="preserve"> Российской Федерации, и подготовки разрешения на строительство, продление срока действия разрешения на строительство, внесение изменений в разрешение на строительство, уведомления об отказе в выдаче разрешения на строительство, об отказе в продлении срока действия разрешения на строительство, об отказе во внесении изменений в разрешение на строительство является:</w:t>
      </w:r>
      <w:proofErr w:type="gramEnd"/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1) в случае представления заявителем по собственной инициативе перечня документов, необходимых для предоставления государственной услуги - поступление докум</w:t>
      </w:r>
      <w:r w:rsidR="00E0729C" w:rsidRPr="00AC1F8D">
        <w:rPr>
          <w:rFonts w:ascii="Times New Roman" w:hAnsi="Times New Roman" w:cs="Times New Roman"/>
          <w:lang w:val="ru-RU"/>
        </w:rPr>
        <w:t>ентов</w:t>
      </w:r>
      <w:r w:rsidRPr="00AC1F8D">
        <w:rPr>
          <w:rFonts w:ascii="Times New Roman" w:hAnsi="Times New Roman" w:cs="Times New Roman"/>
          <w:lang w:val="ru-RU"/>
        </w:rPr>
        <w:t>;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2) в случае прохождения процедуры запроса необходимых документов, находящихся в распоряжении государственных органов, органов местного самоуправления - получение необходимых документов и (или) информации для предоставления государственной услуги.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При выдаче разрешения на строительство проводит</w:t>
      </w:r>
      <w:r w:rsidR="00E0729C" w:rsidRPr="00AC1F8D">
        <w:rPr>
          <w:rFonts w:ascii="Times New Roman" w:hAnsi="Times New Roman" w:cs="Times New Roman"/>
          <w:lang w:val="ru-RU"/>
        </w:rPr>
        <w:t>ся</w:t>
      </w:r>
      <w:r w:rsidRPr="00AC1F8D">
        <w:rPr>
          <w:rFonts w:ascii="Times New Roman" w:hAnsi="Times New Roman" w:cs="Times New Roman"/>
          <w:lang w:val="ru-RU"/>
        </w:rPr>
        <w:t xml:space="preserve"> проверк</w:t>
      </w:r>
      <w:r w:rsidR="00E0729C" w:rsidRPr="00AC1F8D">
        <w:rPr>
          <w:rFonts w:ascii="Times New Roman" w:hAnsi="Times New Roman" w:cs="Times New Roman"/>
          <w:lang w:val="ru-RU"/>
        </w:rPr>
        <w:t>а</w:t>
      </w:r>
      <w:r w:rsidRPr="00AC1F8D">
        <w:rPr>
          <w:rFonts w:ascii="Times New Roman" w:hAnsi="Times New Roman" w:cs="Times New Roman"/>
          <w:lang w:val="ru-RU"/>
        </w:rPr>
        <w:t>: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соответствия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При принятии решения о продлении срока действия разрешения на строительство проводит</w:t>
      </w:r>
      <w:r w:rsidR="00E0729C" w:rsidRPr="00AC1F8D">
        <w:rPr>
          <w:rFonts w:ascii="Times New Roman" w:hAnsi="Times New Roman" w:cs="Times New Roman"/>
          <w:lang w:val="ru-RU"/>
        </w:rPr>
        <w:t>ся</w:t>
      </w:r>
      <w:r w:rsidRPr="00AC1F8D">
        <w:rPr>
          <w:rFonts w:ascii="Times New Roman" w:hAnsi="Times New Roman" w:cs="Times New Roman"/>
          <w:lang w:val="ru-RU"/>
        </w:rPr>
        <w:t xml:space="preserve"> проверк</w:t>
      </w:r>
      <w:r w:rsidR="00E0729C" w:rsidRPr="00AC1F8D">
        <w:rPr>
          <w:rFonts w:ascii="Times New Roman" w:hAnsi="Times New Roman" w:cs="Times New Roman"/>
          <w:lang w:val="ru-RU"/>
        </w:rPr>
        <w:t>а</w:t>
      </w:r>
      <w:r w:rsidRPr="00AC1F8D">
        <w:rPr>
          <w:rFonts w:ascii="Times New Roman" w:hAnsi="Times New Roman" w:cs="Times New Roman"/>
          <w:lang w:val="ru-RU"/>
        </w:rPr>
        <w:t xml:space="preserve"> соблюдения заявителем:</w:t>
      </w:r>
    </w:p>
    <w:p w:rsidR="00C1197E" w:rsidRPr="00AC1F8D" w:rsidRDefault="00E0729C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</w:t>
      </w:r>
      <w:r w:rsidR="00C1197E" w:rsidRPr="00AC1F8D">
        <w:rPr>
          <w:rFonts w:ascii="Times New Roman" w:hAnsi="Times New Roman" w:cs="Times New Roman"/>
          <w:lang w:val="ru-RU"/>
        </w:rPr>
        <w:t>срока подачи соответствующего заявления;</w:t>
      </w:r>
    </w:p>
    <w:p w:rsidR="00C1197E" w:rsidRPr="00AC1F8D" w:rsidRDefault="00E0729C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lastRenderedPageBreak/>
        <w:t>-</w:t>
      </w:r>
      <w:r w:rsidR="00C1197E" w:rsidRPr="00AC1F8D">
        <w:rPr>
          <w:rFonts w:ascii="Times New Roman" w:hAnsi="Times New Roman" w:cs="Times New Roman"/>
          <w:lang w:val="ru-RU"/>
        </w:rPr>
        <w:t>срока начала строительства, реконструкции, капитального ремонта объекта капитального строительства, который должен быть до истечения срока подачи такого заявления.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При принятии решения о внесении изменений в разрешение на строительство проводит</w:t>
      </w:r>
      <w:r w:rsidR="00B0014A" w:rsidRPr="00AC1F8D">
        <w:rPr>
          <w:rFonts w:ascii="Times New Roman" w:hAnsi="Times New Roman" w:cs="Times New Roman"/>
          <w:lang w:val="ru-RU"/>
        </w:rPr>
        <w:t>ся</w:t>
      </w:r>
      <w:r w:rsidRPr="00AC1F8D">
        <w:rPr>
          <w:rFonts w:ascii="Times New Roman" w:hAnsi="Times New Roman" w:cs="Times New Roman"/>
          <w:lang w:val="ru-RU"/>
        </w:rPr>
        <w:t xml:space="preserve"> проверк</w:t>
      </w:r>
      <w:r w:rsidR="00B0014A" w:rsidRPr="00AC1F8D">
        <w:rPr>
          <w:rFonts w:ascii="Times New Roman" w:hAnsi="Times New Roman" w:cs="Times New Roman"/>
          <w:lang w:val="ru-RU"/>
        </w:rPr>
        <w:t>а</w:t>
      </w:r>
      <w:r w:rsidRPr="00AC1F8D">
        <w:rPr>
          <w:rFonts w:ascii="Times New Roman" w:hAnsi="Times New Roman" w:cs="Times New Roman"/>
          <w:lang w:val="ru-RU"/>
        </w:rPr>
        <w:t>:</w:t>
      </w:r>
    </w:p>
    <w:p w:rsidR="00C1197E" w:rsidRPr="00AC1F8D" w:rsidRDefault="00B0014A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</w:t>
      </w:r>
      <w:r w:rsidR="00C1197E" w:rsidRPr="00AC1F8D">
        <w:rPr>
          <w:rFonts w:ascii="Times New Roman" w:hAnsi="Times New Roman" w:cs="Times New Roman"/>
          <w:lang w:val="ru-RU"/>
        </w:rPr>
        <w:t xml:space="preserve">наличия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10" w:history="1">
        <w:r w:rsidR="00C1197E" w:rsidRPr="00AC1F8D">
          <w:rPr>
            <w:rStyle w:val="a3"/>
            <w:rFonts w:ascii="Times New Roman" w:hAnsi="Times New Roman" w:cs="Times New Roman"/>
            <w:u w:val="none"/>
            <w:lang w:val="ru-RU"/>
          </w:rPr>
          <w:t>пунктами 1</w:t>
        </w:r>
      </w:hyperlink>
      <w:r w:rsidR="00C1197E" w:rsidRPr="00AC1F8D">
        <w:rPr>
          <w:rFonts w:ascii="Times New Roman" w:hAnsi="Times New Roman" w:cs="Times New Roman"/>
          <w:lang w:val="ru-RU"/>
        </w:rPr>
        <w:t xml:space="preserve"> - </w:t>
      </w:r>
      <w:hyperlink r:id="rId11" w:history="1">
        <w:r w:rsidR="00C1197E" w:rsidRPr="00AC1F8D">
          <w:rPr>
            <w:rStyle w:val="a3"/>
            <w:rFonts w:ascii="Times New Roman" w:hAnsi="Times New Roman" w:cs="Times New Roman"/>
            <w:u w:val="none"/>
            <w:lang w:val="ru-RU"/>
          </w:rPr>
          <w:t>3 части 21.10 статьи 51</w:t>
        </w:r>
      </w:hyperlink>
      <w:r w:rsidR="00C1197E"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или наличия правоустанавливающего документа на земельный участок в случае, указанном в </w:t>
      </w:r>
      <w:hyperlink r:id="rId12" w:history="1">
        <w:r w:rsidR="00C1197E"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части 21.13 статьи 51</w:t>
        </w:r>
      </w:hyperlink>
      <w:r w:rsidR="00C1197E"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Федерации;</w:t>
      </w:r>
    </w:p>
    <w:p w:rsidR="00C1197E" w:rsidRPr="00AC1F8D" w:rsidRDefault="00B0014A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</w:t>
      </w:r>
      <w:r w:rsidR="00C1197E" w:rsidRPr="00AC1F8D">
        <w:rPr>
          <w:rFonts w:ascii="Times New Roman" w:hAnsi="Times New Roman" w:cs="Times New Roman"/>
          <w:lang w:val="ru-RU"/>
        </w:rPr>
        <w:t>достоверность сведений, указанных в уведомлении о переходе прав на земельный участок, об образовании земельного участка;</w:t>
      </w:r>
    </w:p>
    <w:p w:rsidR="00C1197E" w:rsidRPr="00AC1F8D" w:rsidRDefault="00B0014A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</w:t>
      </w:r>
      <w:r w:rsidR="00C1197E" w:rsidRPr="00AC1F8D">
        <w:rPr>
          <w:rFonts w:ascii="Times New Roman" w:hAnsi="Times New Roman" w:cs="Times New Roman"/>
          <w:lang w:val="ru-RU"/>
        </w:rPr>
        <w:t xml:space="preserve">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13" w:history="1">
        <w:r w:rsidR="00C1197E"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21.7 статьи 51</w:t>
        </w:r>
      </w:hyperlink>
      <w:r w:rsidR="00C1197E"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Федерации.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При отсутствии оснований для отказа в выдаче разрешения на строительство, отказа в продлении срока действия разрешения на строительство, отказа во внесении изменений в разрешение на строительство</w:t>
      </w:r>
      <w:r w:rsidR="00B0014A" w:rsidRPr="00AC1F8D">
        <w:rPr>
          <w:rFonts w:ascii="Times New Roman" w:hAnsi="Times New Roman" w:cs="Times New Roman"/>
          <w:lang w:val="ru-RU"/>
        </w:rPr>
        <w:t xml:space="preserve"> специалист</w:t>
      </w:r>
      <w:r w:rsidRPr="00AC1F8D">
        <w:rPr>
          <w:rFonts w:ascii="Times New Roman" w:hAnsi="Times New Roman" w:cs="Times New Roman"/>
          <w:lang w:val="ru-RU"/>
        </w:rPr>
        <w:t>: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1) подготавливает проект разрешения на строительство в двух экземплярах по </w:t>
      </w:r>
      <w:hyperlink r:id="rId14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форме</w:t>
        </w:r>
      </w:hyperlink>
      <w:r w:rsidRPr="00AC1F8D">
        <w:rPr>
          <w:rFonts w:ascii="Times New Roman" w:hAnsi="Times New Roman" w:cs="Times New Roman"/>
          <w:lang w:val="ru-RU"/>
        </w:rPr>
        <w:t>, установленной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Pr="00AC1F8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Pr="00AC1F8D">
        <w:rPr>
          <w:rFonts w:ascii="Times New Roman" w:hAnsi="Times New Roman" w:cs="Times New Roman"/>
          <w:lang w:val="ru-RU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2) вносит соответствующую запись о продлении срока действия разрешения на строительство </w:t>
      </w:r>
      <w:proofErr w:type="gramStart"/>
      <w:r w:rsidRPr="00AC1F8D">
        <w:rPr>
          <w:rFonts w:ascii="Times New Roman" w:hAnsi="Times New Roman" w:cs="Times New Roman"/>
          <w:lang w:val="ru-RU"/>
        </w:rPr>
        <w:t>в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ранее выданное разрешений на строительство и представляет его с Заявлением и прилагаемыми документами Начальнику отдела;</w:t>
      </w:r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3) вносит соответствующее изменение в разрешение на строительство, выданное ранее </w:t>
      </w:r>
      <w:r w:rsidR="006A6956" w:rsidRPr="00AC1F8D">
        <w:rPr>
          <w:rFonts w:ascii="Times New Roman" w:hAnsi="Times New Roman" w:cs="Times New Roman"/>
          <w:lang w:val="ru-RU"/>
        </w:rPr>
        <w:t>Администрацией</w:t>
      </w:r>
      <w:r w:rsidRPr="00AC1F8D">
        <w:rPr>
          <w:rFonts w:ascii="Times New Roman" w:hAnsi="Times New Roman" w:cs="Times New Roman"/>
          <w:lang w:val="ru-RU"/>
        </w:rPr>
        <w:t>, и представляет его с Заявлением и прилагаемыми документами Начальнику отдела.</w:t>
      </w:r>
    </w:p>
    <w:p w:rsidR="00B0014A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AC1F8D">
        <w:rPr>
          <w:rFonts w:ascii="Times New Roman" w:hAnsi="Times New Roman" w:cs="Times New Roman"/>
          <w:lang w:val="ru-RU"/>
        </w:rPr>
        <w:t xml:space="preserve">При наличии оснований для отказа в выдаче разрешения на строительство, отказа в продлении срока действия разрешения на строительство, отказа во внесении изменений в разрешение на строительство, </w:t>
      </w:r>
      <w:r w:rsidR="00B0014A" w:rsidRPr="00AC1F8D">
        <w:rPr>
          <w:rFonts w:ascii="Times New Roman" w:hAnsi="Times New Roman" w:cs="Times New Roman"/>
          <w:lang w:val="ru-RU"/>
        </w:rPr>
        <w:t xml:space="preserve">специалист </w:t>
      </w:r>
      <w:r w:rsidRPr="00AC1F8D">
        <w:rPr>
          <w:rFonts w:ascii="Times New Roman" w:hAnsi="Times New Roman" w:cs="Times New Roman"/>
          <w:lang w:val="ru-RU"/>
        </w:rPr>
        <w:t>готовит проект уведомления об отказе в выдаче разрешения на строительство, отказе в продлении срока действия разрешения на строительство, отказе во внесении изменений в разрешение на строительство с указанием причин отказа</w:t>
      </w:r>
      <w:r w:rsidR="00B0014A" w:rsidRPr="00AC1F8D">
        <w:rPr>
          <w:rFonts w:ascii="Times New Roman" w:hAnsi="Times New Roman" w:cs="Times New Roman"/>
          <w:lang w:val="ru-RU"/>
        </w:rPr>
        <w:t>.</w:t>
      </w:r>
      <w:proofErr w:type="gramEnd"/>
    </w:p>
    <w:p w:rsidR="00C1197E" w:rsidRPr="00AC1F8D" w:rsidRDefault="00C1197E" w:rsidP="00C1197E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</w:p>
    <w:p w:rsidR="002C7688" w:rsidRPr="00AC1F8D" w:rsidRDefault="002C7688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5E0B9C" w:rsidRPr="00AC1F8D" w:rsidRDefault="002156DF" w:rsidP="00A81361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4.В</w:t>
      </w:r>
      <w:r w:rsidR="005E0B9C" w:rsidRPr="00AC1F8D">
        <w:rPr>
          <w:rFonts w:ascii="Times New Roman" w:hAnsi="Times New Roman" w:cs="Times New Roman"/>
          <w:b/>
          <w:lang w:val="ru-RU"/>
        </w:rPr>
        <w:t>ыдача разрешения на строительство, продление срока действия разрешения на строительство, внесение изменений в разрешение на строительство, уведомления об отказе в выдаче разрешения на строительство, об отказе в продлении срока действия разрешения на строительство, об отказе во внесении изменений в разрешение на строительство.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AC1F8D">
        <w:rPr>
          <w:rFonts w:ascii="Times New Roman" w:hAnsi="Times New Roman" w:cs="Times New Roman"/>
          <w:lang w:val="ru-RU"/>
        </w:rPr>
        <w:t>Разрешения на строительство, продление срока действия разрешения на строительство, внесение изменений в разрешение на строительство, уведомление об отказе в выдаче разрешения на строительство, об отказе в продлении срока действия разрешения на строительство, об отказе во внесении изменений в разрешение на строительство регистрируется в Журнале регистрации заявлений о выдаче разрешений на строительство и учета выданных разрешений на строительство.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Один экземпляр выдается под подпись заявителю, второй экземпляр хранится в </w:t>
      </w:r>
      <w:proofErr w:type="spellStart"/>
      <w:r w:rsidR="006A6956" w:rsidRPr="00AC1F8D">
        <w:rPr>
          <w:rFonts w:ascii="Times New Roman" w:hAnsi="Times New Roman" w:cs="Times New Roman"/>
          <w:lang w:val="ru-RU"/>
        </w:rPr>
        <w:t>Админисрации</w:t>
      </w:r>
      <w:proofErr w:type="spellEnd"/>
      <w:r w:rsidRPr="00AC1F8D">
        <w:rPr>
          <w:rFonts w:ascii="Times New Roman" w:hAnsi="Times New Roman" w:cs="Times New Roman"/>
          <w:lang w:val="ru-RU"/>
        </w:rPr>
        <w:t>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О месте и времени получения разрешения на строительство, уведомления об отказе в выдаче разрешения на строительства, об отказе в продлении срока действия разрешения на строительство, об отказе во внесении изменений в разрешение на строительство заявитель уведомляется по телефону, почте или электронному адресу.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AC1F8D">
        <w:rPr>
          <w:rFonts w:ascii="Times New Roman" w:hAnsi="Times New Roman" w:cs="Times New Roman"/>
          <w:lang w:val="ru-RU"/>
        </w:rPr>
        <w:t>В случае непосредственной передачи разрешения на строительство, уведомления об отказе в выдаче разрешения на строительства, об отказе в продлении срока действия разрешения на строительство, об отказе во внесении изменений в разрешение на строительство заявителю (его уполномоченному представителю) под роспись, датой передачи считается дата регистрации в Журнале регистрации заявлений о выдаче разрешений на строительство и учета выданных разрешений на строительство.</w:t>
      </w:r>
      <w:proofErr w:type="gramEnd"/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В случае подачи заявителем Заявления и </w:t>
      </w:r>
      <w:proofErr w:type="gramStart"/>
      <w:r w:rsidRPr="00AC1F8D">
        <w:rPr>
          <w:rFonts w:ascii="Times New Roman" w:hAnsi="Times New Roman" w:cs="Times New Roman"/>
          <w:lang w:val="ru-RU"/>
        </w:rPr>
        <w:t>копий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прилагаемых к нему документов посредством использования средств электронной передачи данных, датой передачи разрешения на </w:t>
      </w:r>
      <w:r w:rsidRPr="00AC1F8D">
        <w:rPr>
          <w:rFonts w:ascii="Times New Roman" w:hAnsi="Times New Roman" w:cs="Times New Roman"/>
          <w:lang w:val="ru-RU"/>
        </w:rPr>
        <w:lastRenderedPageBreak/>
        <w:t>строительство считается дата отправления заявителю посредством использования средств электронной передачи данных письма о возможности получения разрешения на строительство при предоставлении в Министерство подлинников документов, поданных вместе с заявлением посредством использования средств электронной передачи данных.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В случае</w:t>
      </w:r>
      <w:proofErr w:type="gramStart"/>
      <w:r w:rsidRPr="00AC1F8D">
        <w:rPr>
          <w:rFonts w:ascii="Times New Roman" w:hAnsi="Times New Roman" w:cs="Times New Roman"/>
          <w:lang w:val="ru-RU"/>
        </w:rPr>
        <w:t>,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если при подаче Заявления и прилагаемых к нему документов через КГАУ "МФЦ Забайкальского края"</w:t>
      </w:r>
      <w:r w:rsidR="006A6956" w:rsidRPr="00AC1F8D">
        <w:rPr>
          <w:rFonts w:ascii="Times New Roman" w:hAnsi="Times New Roman" w:cs="Times New Roman"/>
          <w:lang w:val="ru-RU"/>
        </w:rPr>
        <w:t xml:space="preserve"> в Забайкальском районе</w:t>
      </w:r>
      <w:r w:rsidRPr="00AC1F8D">
        <w:rPr>
          <w:rFonts w:ascii="Times New Roman" w:hAnsi="Times New Roman" w:cs="Times New Roman"/>
          <w:lang w:val="ru-RU"/>
        </w:rPr>
        <w:t>, в расписке КГАУ "МФЦ Забайкальского края" указано по выбору заявителя место получения готовых документов - КГАУ "МФЦ Забайкальского края", то датой передачи разрешение на строительство, уведомление об отказе в выдаче разрешения на строительства, об отказе в продлении срока действия разрешения на строительство, об отказе во внесении изменений в разрешение на строительство считается дата передачи вышеперечисленных документов курьеру КГАУ "МФЦ Забайкальского края". После поступления документов в КГАУ "МФЦ Забайкальского края" специалисты КГАУ "МФЦ Забайкальского края"</w:t>
      </w:r>
      <w:r w:rsidR="006A6956" w:rsidRPr="00AC1F8D">
        <w:rPr>
          <w:rFonts w:ascii="Times New Roman" w:hAnsi="Times New Roman" w:cs="Times New Roman"/>
          <w:lang w:val="ru-RU"/>
        </w:rPr>
        <w:t xml:space="preserve"> в Забайкальском районе</w:t>
      </w:r>
      <w:r w:rsidRPr="00AC1F8D">
        <w:rPr>
          <w:rFonts w:ascii="Times New Roman" w:hAnsi="Times New Roman" w:cs="Times New Roman"/>
          <w:lang w:val="ru-RU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(абзац введен </w:t>
      </w:r>
      <w:hyperlink r:id="rId15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Приказом</w:t>
        </w:r>
      </w:hyperlink>
      <w:r w:rsidRPr="00AC1F8D">
        <w:rPr>
          <w:rFonts w:ascii="Times New Roman" w:hAnsi="Times New Roman" w:cs="Times New Roman"/>
          <w:lang w:val="ru-RU"/>
        </w:rPr>
        <w:t xml:space="preserve"> Министерства территориального развития Забайкальского края от 27.11.2013 N 55; в ред. </w:t>
      </w:r>
      <w:hyperlink r:id="rId16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Приказа</w:t>
        </w:r>
      </w:hyperlink>
      <w:r w:rsidRPr="00AC1F8D">
        <w:rPr>
          <w:rFonts w:ascii="Times New Roman" w:hAnsi="Times New Roman" w:cs="Times New Roman"/>
          <w:lang w:val="ru-RU"/>
        </w:rPr>
        <w:t xml:space="preserve"> Министерства территориального развития Забайкальского края от 28.01.2015 N 7)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на отдельные этапы строительства, реконструкции.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Срок действия разрешения при переходе права на земельный участок и объекты капитального строительства сохраняется.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Срок действия разрешения может быть продлен </w:t>
      </w:r>
      <w:r w:rsidR="00603FED" w:rsidRPr="00AC1F8D">
        <w:rPr>
          <w:rFonts w:ascii="Times New Roman" w:hAnsi="Times New Roman" w:cs="Times New Roman"/>
          <w:lang w:val="ru-RU"/>
        </w:rPr>
        <w:t>Администрацией</w:t>
      </w:r>
      <w:r w:rsidRPr="00AC1F8D">
        <w:rPr>
          <w:rFonts w:ascii="Times New Roman" w:hAnsi="Times New Roman" w:cs="Times New Roman"/>
          <w:lang w:val="ru-RU"/>
        </w:rPr>
        <w:t xml:space="preserve">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AC1F8D">
        <w:rPr>
          <w:rFonts w:ascii="Times New Roman" w:hAnsi="Times New Roman" w:cs="Times New Roman"/>
          <w:lang w:val="ru-RU"/>
        </w:rPr>
        <w:t>Разрешение на строительство, продление срока действия разрешения на строительство, внесение изменений в разрешение на строительство, уведомление об отказе в выдаче разрешения на строительство, об отказе в продлении срока действия разрешения на строительство, об отказе во внесении изменений в разрешение на строительство выдается, в том числе в электронной форме с использованием Регионального портала.</w:t>
      </w:r>
      <w:proofErr w:type="gramEnd"/>
    </w:p>
    <w:p w:rsidR="005E0B9C" w:rsidRPr="00AC1F8D" w:rsidRDefault="00603FED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Администрация</w:t>
      </w:r>
      <w:r w:rsidR="005E0B9C" w:rsidRPr="00AC1F8D">
        <w:rPr>
          <w:rFonts w:ascii="Times New Roman" w:hAnsi="Times New Roman" w:cs="Times New Roman"/>
          <w:lang w:val="ru-RU"/>
        </w:rPr>
        <w:t xml:space="preserve"> по заявлению застройщика выдает разрешение на отдельные этапы строительства, реконструкции.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В течение трех дней со дня выдачи разрешения на строительство </w:t>
      </w:r>
      <w:r w:rsidR="00603FED" w:rsidRPr="00AC1F8D">
        <w:rPr>
          <w:rFonts w:ascii="Times New Roman" w:hAnsi="Times New Roman" w:cs="Times New Roman"/>
          <w:lang w:val="ru-RU"/>
        </w:rPr>
        <w:t>Администрация</w:t>
      </w:r>
      <w:r w:rsidRPr="00AC1F8D">
        <w:rPr>
          <w:rFonts w:ascii="Times New Roman" w:hAnsi="Times New Roman" w:cs="Times New Roman"/>
          <w:lang w:val="ru-RU"/>
        </w:rPr>
        <w:t xml:space="preserve"> направляет копию такого разрешения в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В течение пяти рабочих дней со дня внесения изменений в разрешение на строительство </w:t>
      </w:r>
      <w:r w:rsidR="00603FED" w:rsidRPr="00AC1F8D">
        <w:rPr>
          <w:rFonts w:ascii="Times New Roman" w:hAnsi="Times New Roman" w:cs="Times New Roman"/>
          <w:lang w:val="ru-RU"/>
        </w:rPr>
        <w:t>Администрация</w:t>
      </w:r>
      <w:r w:rsidRPr="00AC1F8D">
        <w:rPr>
          <w:rFonts w:ascii="Times New Roman" w:hAnsi="Times New Roman" w:cs="Times New Roman"/>
          <w:lang w:val="ru-RU"/>
        </w:rPr>
        <w:t xml:space="preserve"> уведомляет о таких изменениях: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1)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AC1F8D">
        <w:rPr>
          <w:rFonts w:ascii="Times New Roman" w:hAnsi="Times New Roman" w:cs="Times New Roman"/>
          <w:lang w:val="ru-RU"/>
        </w:rPr>
        <w:t>разрешение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на строительство которого внесено изменение;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2) орган, осуществляющий государственную регистрацию прав на недвижимое имущество и сделок с ним, по месту нахождения земельного участка, в разрешение на строительство на котором внесено изменение;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3) застройщика в случае внесения изменений в разрешение на строительство.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AC1F8D">
        <w:rPr>
          <w:rFonts w:ascii="Times New Roman" w:hAnsi="Times New Roman" w:cs="Times New Roman"/>
          <w:lang w:val="ru-RU"/>
        </w:rPr>
        <w:t xml:space="preserve">Заявитель в течение десяти дней со дня получения разрешения на строительство обязан безвозмездно передать в </w:t>
      </w:r>
      <w:r w:rsidR="00603FED" w:rsidRPr="00AC1F8D">
        <w:rPr>
          <w:rFonts w:ascii="Times New Roman" w:hAnsi="Times New Roman" w:cs="Times New Roman"/>
          <w:lang w:val="ru-RU"/>
        </w:rPr>
        <w:t>Администрацию</w:t>
      </w:r>
      <w:r w:rsidRPr="00AC1F8D">
        <w:rPr>
          <w:rFonts w:ascii="Times New Roman" w:hAnsi="Times New Roman" w:cs="Times New Roman"/>
          <w:lang w:val="ru-RU"/>
        </w:rPr>
        <w:t xml:space="preserve">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7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пунктами 2</w:t>
        </w:r>
      </w:hyperlink>
      <w:r w:rsidRPr="00AC1F8D">
        <w:rPr>
          <w:rFonts w:ascii="Times New Roman" w:hAnsi="Times New Roman" w:cs="Times New Roman"/>
          <w:lang w:val="ru-RU"/>
        </w:rPr>
        <w:t xml:space="preserve">, </w:t>
      </w:r>
      <w:hyperlink r:id="rId18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8</w:t>
        </w:r>
      </w:hyperlink>
      <w:r w:rsidRPr="00AC1F8D">
        <w:rPr>
          <w:rFonts w:ascii="Times New Roman" w:hAnsi="Times New Roman" w:cs="Times New Roman"/>
          <w:lang w:val="ru-RU"/>
        </w:rPr>
        <w:t xml:space="preserve"> - </w:t>
      </w:r>
      <w:hyperlink r:id="rId19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10</w:t>
        </w:r>
      </w:hyperlink>
      <w:r w:rsidRPr="00AC1F8D">
        <w:rPr>
          <w:rFonts w:ascii="Times New Roman" w:hAnsi="Times New Roman" w:cs="Times New Roman"/>
          <w:lang w:val="ru-RU"/>
        </w:rPr>
        <w:t xml:space="preserve"> и </w:t>
      </w:r>
      <w:hyperlink r:id="rId20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11.1 части 12 статьи 48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Федерации для размещения в информационной системе обеспечения градостроительной деятельности. Указанные в настоящем пункте документы (их копии или сведения, содержащиеся в них) могут быть направлены в электронной форме.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Сведения о конечных результатах предоставления государственной услуги вносятся в состав сведений реестра в ГИС ПРИС в следующем составе: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сведения о заявителе: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lastRenderedPageBreak/>
        <w:t>для физических лиц - фамилия, имя, отчество;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для юридических лиц - наименование организации, ИНН, ОГРН;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строительный адрес объекта капитального строительства;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наименование органа исполнительной власти или органа местного самоуправления, выдавшего разрешение на строительство;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наименование объекта капитального строительства в соответствии с проектной документацией;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номер разрешения на строительство;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дата разрешения на строительство;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вид строительных работ (строительство или реконструкция);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площадь объекта капитального строительства (общая);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этажность объекта капитального строительства;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протяженность (для линейного объекта);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срок действия разрешения на строительство;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дата и срок продления действия разрешения на строительство;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дата досрочного прекращения действия разрешения на строительство;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- основание досрочного прекращения действия разрешения на строительство.</w:t>
      </w:r>
    </w:p>
    <w:p w:rsidR="005E0B9C" w:rsidRPr="00AC1F8D" w:rsidRDefault="005E0B9C" w:rsidP="005E0B9C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outlineLvl w:val="2"/>
        <w:rPr>
          <w:rFonts w:ascii="Times New Roman" w:hAnsi="Times New Roman" w:cs="Times New Roman"/>
          <w:b/>
          <w:u w:val="single"/>
          <w:lang w:val="ru-RU"/>
        </w:rPr>
      </w:pPr>
      <w:r w:rsidRPr="00AC1F8D">
        <w:rPr>
          <w:rFonts w:ascii="Times New Roman" w:hAnsi="Times New Roman" w:cs="Times New Roman"/>
          <w:b/>
          <w:u w:val="single"/>
          <w:lang w:val="ru-RU"/>
        </w:rPr>
        <w:t>Перечень документов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outlineLvl w:val="2"/>
        <w:rPr>
          <w:rFonts w:ascii="Times New Roman" w:hAnsi="Times New Roman" w:cs="Times New Roman"/>
          <w:lang w:val="ru-RU"/>
        </w:rPr>
      </w:pPr>
    </w:p>
    <w:p w:rsidR="00FB4855" w:rsidRPr="00AC1F8D" w:rsidRDefault="00D24686" w:rsidP="006128FF">
      <w:pPr>
        <w:autoSpaceDE w:val="0"/>
        <w:autoSpaceDN w:val="0"/>
        <w:adjustRightInd w:val="0"/>
        <w:spacing w:before="0" w:beforeAutospacing="0" w:after="0" w:afterAutospacing="0"/>
        <w:ind w:firstLine="0"/>
        <w:outlineLvl w:val="2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 xml:space="preserve">1. </w:t>
      </w:r>
      <w:r w:rsidR="00FB4855" w:rsidRPr="00AC1F8D">
        <w:rPr>
          <w:rFonts w:ascii="Times New Roman" w:hAnsi="Times New Roman" w:cs="Times New Roman"/>
          <w:b/>
          <w:lang w:val="ru-RU"/>
        </w:rPr>
        <w:t>Исчерпывающий перечень документов, которые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являются необходимыми и обязательными для предоставления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государственной услуги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bookmarkStart w:id="0" w:name="Par196"/>
      <w:bookmarkEnd w:id="0"/>
      <w:r w:rsidRPr="00AC1F8D">
        <w:rPr>
          <w:rFonts w:ascii="Times New Roman" w:hAnsi="Times New Roman" w:cs="Times New Roman"/>
          <w:lang w:val="ru-RU"/>
        </w:rPr>
        <w:t>К заявлению о выдаче разрешения на строительство прилагаются: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bookmarkStart w:id="1" w:name="Par199"/>
      <w:bookmarkEnd w:id="1"/>
      <w:r w:rsidRPr="00AC1F8D">
        <w:rPr>
          <w:rFonts w:ascii="Times New Roman" w:hAnsi="Times New Roman" w:cs="Times New Roman"/>
          <w:lang w:val="ru-RU"/>
        </w:rPr>
        <w:t>1) правоустанавливающие документы на земельный участок;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bookmarkStart w:id="2" w:name="Par200"/>
      <w:bookmarkEnd w:id="2"/>
      <w:r w:rsidRPr="00AC1F8D">
        <w:rPr>
          <w:rFonts w:ascii="Times New Roman" w:hAnsi="Times New Roman" w:cs="Times New Roman"/>
          <w:lang w:val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3) материалы, содержащиеся в проектной документации: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а) пояснительная записка;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г) схемы, отображающие архитектурные решения;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spellStart"/>
      <w:r w:rsidRPr="00AC1F8D">
        <w:rPr>
          <w:rFonts w:ascii="Times New Roman" w:hAnsi="Times New Roman" w:cs="Times New Roman"/>
          <w:lang w:val="ru-RU"/>
        </w:rPr>
        <w:t>д</w:t>
      </w:r>
      <w:proofErr w:type="spellEnd"/>
      <w:r w:rsidRPr="00AC1F8D">
        <w:rPr>
          <w:rFonts w:ascii="Times New Roman" w:hAnsi="Times New Roman" w:cs="Times New Roman"/>
          <w:lang w:val="ru-RU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е) проект организации строительства объекта капитального строительства;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ж) проект организации работ по сносу или демонтажу объектов капитального строительства, их частей;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C1F8D">
        <w:rPr>
          <w:rFonts w:ascii="Times New Roman" w:hAnsi="Times New Roman" w:cs="Times New Roman"/>
          <w:lang w:val="ru-RU"/>
        </w:rPr>
        <w:t>з</w:t>
      </w:r>
      <w:proofErr w:type="spellEnd"/>
      <w:r w:rsidRPr="00AC1F8D">
        <w:rPr>
          <w:rFonts w:ascii="Times New Roman" w:hAnsi="Times New Roman" w:cs="Times New Roman"/>
          <w:lang w:val="ru-RU"/>
        </w:rPr>
        <w:t xml:space="preserve">) материалы, включающие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1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статьей 49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Российской Федерации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AC1F8D">
        <w:rPr>
          <w:rFonts w:ascii="Times New Roman" w:hAnsi="Times New Roman" w:cs="Times New Roman"/>
          <w:lang w:val="ru-RU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2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12.1 статьи 48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3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статьей 49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положительное заключение государственной экспертизы проектной</w:t>
      </w:r>
      <w:r w:rsidRPr="00AC1F8D">
        <w:rPr>
          <w:rFonts w:ascii="Arial" w:hAnsi="Arial" w:cs="Arial"/>
          <w:lang w:val="ru-RU"/>
        </w:rPr>
        <w:t xml:space="preserve"> </w:t>
      </w:r>
      <w:r w:rsidRPr="00AC1F8D">
        <w:rPr>
          <w:rFonts w:ascii="Times New Roman" w:hAnsi="Times New Roman" w:cs="Times New Roman"/>
          <w:lang w:val="ru-RU"/>
        </w:rPr>
        <w:lastRenderedPageBreak/>
        <w:t xml:space="preserve">документации в случаях, предусмотренных </w:t>
      </w:r>
      <w:hyperlink r:id="rId24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3.4 статьи 49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AC1F8D">
        <w:rPr>
          <w:rFonts w:ascii="Times New Roman" w:hAnsi="Times New Roman" w:cs="Times New Roman"/>
          <w:lang w:val="ru-RU"/>
        </w:rPr>
        <w:t xml:space="preserve"> экологической экспертизы проектной документации в случаях, предусмотренных </w:t>
      </w:r>
      <w:hyperlink r:id="rId25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6 статьи 49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Федерации;</w:t>
      </w:r>
    </w:p>
    <w:p w:rsidR="00FB4855" w:rsidRPr="00AC1F8D" w:rsidRDefault="000D678D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4</w:t>
      </w:r>
      <w:r w:rsidR="00FB4855" w:rsidRPr="00AC1F8D">
        <w:rPr>
          <w:rFonts w:ascii="Times New Roman" w:hAnsi="Times New Roman" w:cs="Times New Roman"/>
          <w:lang w:val="ru-RU"/>
        </w:rPr>
        <w:t xml:space="preserve">.1) заключение, предусмотренное </w:t>
      </w:r>
      <w:hyperlink r:id="rId26" w:history="1">
        <w:r w:rsidR="00FB4855"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3.5 статьи 49</w:t>
        </w:r>
      </w:hyperlink>
      <w:r w:rsidR="00FB4855"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bookmarkStart w:id="3" w:name="Par217"/>
      <w:bookmarkEnd w:id="3"/>
      <w:r w:rsidRPr="00AC1F8D">
        <w:rPr>
          <w:rFonts w:ascii="Times New Roman" w:hAnsi="Times New Roman" w:cs="Times New Roman"/>
          <w:lang w:val="ru-RU"/>
        </w:rPr>
        <w:t>5) разрешение на отклонение от предельных параметров разрешенного строительства, реконструкции в случаях, предусмотренных законодательством;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Для принятия решения о продлении срока действия разрешения на строительство заявитель представляет в </w:t>
      </w:r>
      <w:r w:rsidR="00603FED" w:rsidRPr="00AC1F8D">
        <w:rPr>
          <w:rFonts w:ascii="Times New Roman" w:hAnsi="Times New Roman" w:cs="Times New Roman"/>
          <w:lang w:val="ru-RU"/>
        </w:rPr>
        <w:t>Администрацию</w:t>
      </w:r>
      <w:r w:rsidRPr="00AC1F8D">
        <w:rPr>
          <w:rFonts w:ascii="Times New Roman" w:hAnsi="Times New Roman" w:cs="Times New Roman"/>
          <w:lang w:val="ru-RU"/>
        </w:rPr>
        <w:t xml:space="preserve"> или КГАУ "МФЦ Забайкальского края"</w:t>
      </w:r>
      <w:r w:rsidR="00603FED" w:rsidRPr="00AC1F8D">
        <w:rPr>
          <w:rFonts w:ascii="Times New Roman" w:hAnsi="Times New Roman" w:cs="Times New Roman"/>
          <w:lang w:val="ru-RU"/>
        </w:rPr>
        <w:t xml:space="preserve"> в Забайкальском районе</w:t>
      </w:r>
      <w:r w:rsidRPr="00AC1F8D">
        <w:rPr>
          <w:rFonts w:ascii="Times New Roman" w:hAnsi="Times New Roman" w:cs="Times New Roman"/>
          <w:lang w:val="ru-RU"/>
        </w:rPr>
        <w:t xml:space="preserve"> соответствующее </w:t>
      </w:r>
      <w:hyperlink r:id="rId27" w:anchor="Par784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заявление</w:t>
        </w:r>
      </w:hyperlink>
      <w:r w:rsidRPr="00AC1F8D">
        <w:rPr>
          <w:rFonts w:ascii="Times New Roman" w:hAnsi="Times New Roman" w:cs="Times New Roman"/>
          <w:lang w:val="ru-RU"/>
        </w:rPr>
        <w:t xml:space="preserve"> по форме К заявлению о продлении срока действия разрешения на строительство прилагаются: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1) разрешение на строительство (подлинник);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2) извещение о начале строительства объекта капитального строительства;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3) проект организации строительства объекта капитального строительства, откорректированный в части сроков строительства.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Для принятия решения о внесении изменений в разрешение на строительство заявитель представляет в </w:t>
      </w:r>
      <w:r w:rsidR="002C3AED" w:rsidRPr="00AC1F8D">
        <w:rPr>
          <w:rFonts w:ascii="Times New Roman" w:hAnsi="Times New Roman" w:cs="Times New Roman"/>
          <w:lang w:val="ru-RU"/>
        </w:rPr>
        <w:t>Администрацию</w:t>
      </w:r>
      <w:r w:rsidRPr="00AC1F8D">
        <w:rPr>
          <w:rFonts w:ascii="Times New Roman" w:hAnsi="Times New Roman" w:cs="Times New Roman"/>
          <w:lang w:val="ru-RU"/>
        </w:rPr>
        <w:t xml:space="preserve"> или КГАУ "МФЦ Забайкальского края" </w:t>
      </w:r>
      <w:r w:rsidR="002C3AED" w:rsidRPr="00AC1F8D">
        <w:rPr>
          <w:rFonts w:ascii="Times New Roman" w:hAnsi="Times New Roman" w:cs="Times New Roman"/>
          <w:lang w:val="ru-RU"/>
        </w:rPr>
        <w:t xml:space="preserve">в Забайкальском районе </w:t>
      </w:r>
      <w:r w:rsidRPr="00AC1F8D">
        <w:rPr>
          <w:rFonts w:ascii="Times New Roman" w:hAnsi="Times New Roman" w:cs="Times New Roman"/>
          <w:lang w:val="ru-RU"/>
        </w:rPr>
        <w:t xml:space="preserve">соответствующее </w:t>
      </w:r>
      <w:hyperlink r:id="rId28" w:anchor="Par838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уведомление</w:t>
        </w:r>
      </w:hyperlink>
      <w:r w:rsidRPr="00AC1F8D">
        <w:rPr>
          <w:rFonts w:ascii="Times New Roman" w:hAnsi="Times New Roman" w:cs="Times New Roman"/>
          <w:lang w:val="ru-RU"/>
        </w:rPr>
        <w:t xml:space="preserve"> по прилагаемой форме.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В уведомлении о переходе прав на земельный участок, об образовании земельного участка заявитель указывает реквизиты: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bookmarkStart w:id="4" w:name="Par232"/>
      <w:bookmarkEnd w:id="4"/>
      <w:r w:rsidRPr="00AC1F8D">
        <w:rPr>
          <w:rFonts w:ascii="Times New Roman" w:hAnsi="Times New Roman" w:cs="Times New Roman"/>
          <w:lang w:val="ru-RU"/>
        </w:rPr>
        <w:t xml:space="preserve">1) правоустанавливающих документов на земельные участки в случае, указанном в </w:t>
      </w:r>
      <w:hyperlink r:id="rId29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части 21.5 статьи 51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bookmarkStart w:id="5" w:name="Par233"/>
      <w:bookmarkEnd w:id="5"/>
      <w:r w:rsidRPr="00AC1F8D">
        <w:rPr>
          <w:rFonts w:ascii="Times New Roman" w:hAnsi="Times New Roman" w:cs="Times New Roman"/>
          <w:lang w:val="ru-RU"/>
        </w:rPr>
        <w:t xml:space="preserve">2) решения об образовании земельных участков в случаях, предусмотренных </w:t>
      </w:r>
      <w:hyperlink r:id="rId30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частями 21.6</w:t>
        </w:r>
      </w:hyperlink>
      <w:r w:rsidRPr="00AC1F8D">
        <w:rPr>
          <w:rFonts w:ascii="Times New Roman" w:hAnsi="Times New Roman" w:cs="Times New Roman"/>
          <w:lang w:val="ru-RU"/>
        </w:rPr>
        <w:t xml:space="preserve"> и </w:t>
      </w:r>
      <w:hyperlink r:id="rId31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21.7 статьи 51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bookmarkStart w:id="6" w:name="Par234"/>
      <w:bookmarkEnd w:id="6"/>
      <w:r w:rsidRPr="00AC1F8D">
        <w:rPr>
          <w:rFonts w:ascii="Times New Roman" w:hAnsi="Times New Roman" w:cs="Times New Roman"/>
          <w:lang w:val="ru-RU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2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21.7 статьи 51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Федерации.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К уведомлению о переходе прав на земельный участок, об образовании земельного участка заявитель вправе приложить копии указанных в данном пункте документов.</w:t>
      </w:r>
    </w:p>
    <w:p w:rsidR="00E05DA7" w:rsidRPr="00AC1F8D" w:rsidRDefault="00E05DA7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outlineLvl w:val="2"/>
        <w:rPr>
          <w:rFonts w:ascii="Arial" w:hAnsi="Arial" w:cs="Arial"/>
          <w:lang w:val="ru-RU"/>
        </w:rPr>
      </w:pPr>
    </w:p>
    <w:p w:rsidR="00FB4855" w:rsidRPr="00AC1F8D" w:rsidRDefault="00FB4855" w:rsidP="00E05DA7">
      <w:pPr>
        <w:autoSpaceDE w:val="0"/>
        <w:autoSpaceDN w:val="0"/>
        <w:adjustRightInd w:val="0"/>
        <w:spacing w:before="0" w:beforeAutospacing="0" w:after="0" w:afterAutospacing="0"/>
        <w:ind w:firstLine="0"/>
        <w:outlineLvl w:val="2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2</w:t>
      </w:r>
      <w:r w:rsidR="00904B2A" w:rsidRPr="00AC1F8D">
        <w:rPr>
          <w:rFonts w:ascii="Times New Roman" w:hAnsi="Times New Roman" w:cs="Times New Roman"/>
          <w:b/>
          <w:lang w:val="ru-RU"/>
        </w:rPr>
        <w:t xml:space="preserve">. </w:t>
      </w:r>
      <w:r w:rsidRPr="00AC1F8D">
        <w:rPr>
          <w:rFonts w:ascii="Times New Roman" w:hAnsi="Times New Roman" w:cs="Times New Roman"/>
          <w:b/>
          <w:lang w:val="ru-RU"/>
        </w:rPr>
        <w:t>Исчерпывающий перечень документов, которые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заявитель до</w:t>
      </w:r>
      <w:r w:rsidR="00161317" w:rsidRPr="00AC1F8D">
        <w:rPr>
          <w:rFonts w:ascii="Times New Roman" w:hAnsi="Times New Roman" w:cs="Times New Roman"/>
          <w:b/>
          <w:lang w:val="ru-RU"/>
        </w:rPr>
        <w:t>лжен представить самостоятельно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1) разрешение на строительство (подлинник) в случае принятия решения о продлении срока действия разрешения на строительство;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2) материалы, содержащиеся в проектной документации: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а) пояснительная записка;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г) схемы, отображающие архитектурные решения;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proofErr w:type="spellStart"/>
      <w:r w:rsidRPr="00AC1F8D">
        <w:rPr>
          <w:rFonts w:ascii="Times New Roman" w:hAnsi="Times New Roman" w:cs="Times New Roman"/>
          <w:lang w:val="ru-RU"/>
        </w:rPr>
        <w:t>д</w:t>
      </w:r>
      <w:proofErr w:type="spellEnd"/>
      <w:r w:rsidRPr="00AC1F8D">
        <w:rPr>
          <w:rFonts w:ascii="Times New Roman" w:hAnsi="Times New Roman" w:cs="Times New Roman"/>
          <w:lang w:val="ru-RU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е) проект организации строительства объекта капитального строительства;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3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12.1 статьи 48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4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статьей 49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4) согласие всех правообладателей объекта капитального строительства в случае реконструкции такого объекта;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5) извещение о начале строительства объекта капитального строительства.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</w:p>
    <w:p w:rsidR="00FB4855" w:rsidRPr="00AC1F8D" w:rsidRDefault="006C5F9C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outlineLvl w:val="2"/>
        <w:rPr>
          <w:rFonts w:ascii="Times New Roman" w:hAnsi="Times New Roman" w:cs="Times New Roman"/>
          <w:b/>
          <w:lang w:val="ru-RU"/>
        </w:rPr>
      </w:pPr>
      <w:bookmarkStart w:id="7" w:name="Par273"/>
      <w:bookmarkEnd w:id="7"/>
      <w:r w:rsidRPr="00AC1F8D">
        <w:rPr>
          <w:rFonts w:ascii="Times New Roman" w:hAnsi="Times New Roman" w:cs="Times New Roman"/>
          <w:b/>
          <w:lang w:val="ru-RU"/>
        </w:rPr>
        <w:t>3.</w:t>
      </w:r>
      <w:r w:rsidR="00FB4855" w:rsidRPr="00AC1F8D">
        <w:rPr>
          <w:rFonts w:ascii="Times New Roman" w:hAnsi="Times New Roman" w:cs="Times New Roman"/>
          <w:b/>
          <w:lang w:val="ru-RU"/>
        </w:rPr>
        <w:t xml:space="preserve">Исчерпывающий перечень документов, необходимых </w:t>
      </w:r>
      <w:proofErr w:type="gramStart"/>
      <w:r w:rsidR="00FB4855" w:rsidRPr="00AC1F8D">
        <w:rPr>
          <w:rFonts w:ascii="Times New Roman" w:hAnsi="Times New Roman" w:cs="Times New Roman"/>
          <w:b/>
          <w:lang w:val="ru-RU"/>
        </w:rPr>
        <w:t>в</w:t>
      </w:r>
      <w:proofErr w:type="gramEnd"/>
    </w:p>
    <w:p w:rsidR="00FB4855" w:rsidRPr="00AC1F8D" w:rsidRDefault="006C5F9C" w:rsidP="006C5F9C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д</w:t>
      </w:r>
      <w:r w:rsidR="00FB4855" w:rsidRPr="00AC1F8D">
        <w:rPr>
          <w:rFonts w:ascii="Times New Roman" w:hAnsi="Times New Roman" w:cs="Times New Roman"/>
          <w:b/>
          <w:lang w:val="ru-RU"/>
        </w:rPr>
        <w:t>ля</w:t>
      </w:r>
      <w:r w:rsidRPr="00AC1F8D">
        <w:rPr>
          <w:rFonts w:ascii="Times New Roman" w:hAnsi="Times New Roman" w:cs="Times New Roman"/>
          <w:b/>
          <w:lang w:val="ru-RU"/>
        </w:rPr>
        <w:t xml:space="preserve"> </w:t>
      </w:r>
      <w:r w:rsidR="00FB4855" w:rsidRPr="00AC1F8D">
        <w:rPr>
          <w:rFonts w:ascii="Times New Roman" w:hAnsi="Times New Roman" w:cs="Times New Roman"/>
          <w:b/>
          <w:lang w:val="ru-RU"/>
        </w:rPr>
        <w:t xml:space="preserve">предоставления государственной услуги, которые находятся </w:t>
      </w:r>
      <w:proofErr w:type="gramStart"/>
      <w:r w:rsidR="00FB4855" w:rsidRPr="00AC1F8D">
        <w:rPr>
          <w:rFonts w:ascii="Times New Roman" w:hAnsi="Times New Roman" w:cs="Times New Roman"/>
          <w:b/>
          <w:lang w:val="ru-RU"/>
        </w:rPr>
        <w:t>в</w:t>
      </w:r>
      <w:proofErr w:type="gramEnd"/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lang w:val="ru-RU"/>
        </w:rPr>
      </w:pPr>
      <w:proofErr w:type="gramStart"/>
      <w:r w:rsidRPr="00AC1F8D">
        <w:rPr>
          <w:rFonts w:ascii="Times New Roman" w:hAnsi="Times New Roman" w:cs="Times New Roman"/>
          <w:b/>
          <w:lang w:val="ru-RU"/>
        </w:rPr>
        <w:t>распоряжении</w:t>
      </w:r>
      <w:proofErr w:type="gramEnd"/>
      <w:r w:rsidRPr="00AC1F8D">
        <w:rPr>
          <w:rFonts w:ascii="Times New Roman" w:hAnsi="Times New Roman" w:cs="Times New Roman"/>
          <w:b/>
          <w:lang w:val="ru-RU"/>
        </w:rPr>
        <w:t xml:space="preserve"> государственных органов, органов местного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самоуправления и иных органов, участвующих в предоставлении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государственных или муниципальных услуг, и которые заявитель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/>
          <w:lang w:val="ru-RU"/>
        </w:rPr>
      </w:pPr>
      <w:r w:rsidRPr="00AC1F8D">
        <w:rPr>
          <w:rFonts w:ascii="Times New Roman" w:hAnsi="Times New Roman" w:cs="Times New Roman"/>
          <w:b/>
          <w:lang w:val="ru-RU"/>
        </w:rPr>
        <w:t>вправе предст</w:t>
      </w:r>
      <w:r w:rsidR="006C5F9C" w:rsidRPr="00AC1F8D">
        <w:rPr>
          <w:rFonts w:ascii="Times New Roman" w:hAnsi="Times New Roman" w:cs="Times New Roman"/>
          <w:b/>
          <w:lang w:val="ru-RU"/>
        </w:rPr>
        <w:t>авить по собственной инициативе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1) правоустанавливающие документы на земельный участок;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3) положительное заключение государственной экспертизы проектной документации в случаях, предусмотренных </w:t>
      </w:r>
      <w:hyperlink r:id="rId35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3.4 статьи 49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6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частью 6 статьи 49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4)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>5) разрешение на отклонение от предельных параметров разрешенного строительства, реконструкции в случаях, предусмотрены законодательством;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ru-RU"/>
        </w:rPr>
      </w:pPr>
      <w:r w:rsidRPr="00AC1F8D">
        <w:rPr>
          <w:rFonts w:ascii="Times New Roman" w:hAnsi="Times New Roman" w:cs="Times New Roman"/>
          <w:lang w:val="ru-RU"/>
        </w:rPr>
        <w:t xml:space="preserve">6) решения об образовании земельных участков в случаях, предусмотренных </w:t>
      </w:r>
      <w:hyperlink r:id="rId37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частями 21.6</w:t>
        </w:r>
      </w:hyperlink>
      <w:r w:rsidRPr="00AC1F8D">
        <w:rPr>
          <w:rFonts w:ascii="Times New Roman" w:hAnsi="Times New Roman" w:cs="Times New Roman"/>
          <w:lang w:val="ru-RU"/>
        </w:rPr>
        <w:t xml:space="preserve"> и </w:t>
      </w:r>
      <w:hyperlink r:id="rId38" w:history="1">
        <w:r w:rsidRPr="00AC1F8D">
          <w:rPr>
            <w:rStyle w:val="a3"/>
            <w:rFonts w:ascii="Times New Roman" w:hAnsi="Times New Roman" w:cs="Times New Roman"/>
            <w:u w:val="none"/>
            <w:lang w:val="ru-RU"/>
          </w:rPr>
          <w:t>21.7 статьи 51</w:t>
        </w:r>
      </w:hyperlink>
      <w:r w:rsidRPr="00AC1F8D">
        <w:rPr>
          <w:rFonts w:ascii="Times New Roman" w:hAnsi="Times New Roman" w:cs="Times New Roman"/>
          <w:lang w:val="ru-RU"/>
        </w:rP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FB4855" w:rsidRPr="00AC1F8D" w:rsidRDefault="00FB4855" w:rsidP="00FB485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lang w:val="ru-RU"/>
        </w:rPr>
      </w:pPr>
    </w:p>
    <w:p w:rsidR="005E0B9C" w:rsidRPr="00060D49" w:rsidRDefault="005E0B9C">
      <w:pPr>
        <w:contextualSpacing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5E0B9C" w:rsidRPr="00060D4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9B"/>
    <w:rsid w:val="00040C08"/>
    <w:rsid w:val="00042A1B"/>
    <w:rsid w:val="00060D49"/>
    <w:rsid w:val="000D3351"/>
    <w:rsid w:val="000D678D"/>
    <w:rsid w:val="000E4408"/>
    <w:rsid w:val="00161317"/>
    <w:rsid w:val="001E7A2C"/>
    <w:rsid w:val="002156DF"/>
    <w:rsid w:val="00234E23"/>
    <w:rsid w:val="002407AB"/>
    <w:rsid w:val="00244976"/>
    <w:rsid w:val="0027394E"/>
    <w:rsid w:val="002C3AED"/>
    <w:rsid w:val="002C7688"/>
    <w:rsid w:val="00341474"/>
    <w:rsid w:val="00342344"/>
    <w:rsid w:val="004A276A"/>
    <w:rsid w:val="004A3BE7"/>
    <w:rsid w:val="004E609C"/>
    <w:rsid w:val="005920F6"/>
    <w:rsid w:val="005B5633"/>
    <w:rsid w:val="005C1071"/>
    <w:rsid w:val="005C4AC4"/>
    <w:rsid w:val="005E0B9C"/>
    <w:rsid w:val="00603FED"/>
    <w:rsid w:val="006128FF"/>
    <w:rsid w:val="00637E36"/>
    <w:rsid w:val="006A6956"/>
    <w:rsid w:val="006C5F9C"/>
    <w:rsid w:val="00820AFE"/>
    <w:rsid w:val="00874E56"/>
    <w:rsid w:val="008E49CC"/>
    <w:rsid w:val="00902C9B"/>
    <w:rsid w:val="00904B2A"/>
    <w:rsid w:val="00973E0D"/>
    <w:rsid w:val="009F3ACB"/>
    <w:rsid w:val="00A4115D"/>
    <w:rsid w:val="00A81361"/>
    <w:rsid w:val="00A86715"/>
    <w:rsid w:val="00AC1F8D"/>
    <w:rsid w:val="00AD0C6F"/>
    <w:rsid w:val="00B0014A"/>
    <w:rsid w:val="00B34C48"/>
    <w:rsid w:val="00B44A69"/>
    <w:rsid w:val="00B852EC"/>
    <w:rsid w:val="00BF5B25"/>
    <w:rsid w:val="00C0404B"/>
    <w:rsid w:val="00C1197E"/>
    <w:rsid w:val="00C207FD"/>
    <w:rsid w:val="00C21681"/>
    <w:rsid w:val="00C546CE"/>
    <w:rsid w:val="00CA3DFF"/>
    <w:rsid w:val="00CD26E9"/>
    <w:rsid w:val="00CF3D1A"/>
    <w:rsid w:val="00D24686"/>
    <w:rsid w:val="00D378BE"/>
    <w:rsid w:val="00D4514B"/>
    <w:rsid w:val="00DF7ED0"/>
    <w:rsid w:val="00E05DA7"/>
    <w:rsid w:val="00E0729C"/>
    <w:rsid w:val="00E279E7"/>
    <w:rsid w:val="00E751E7"/>
    <w:rsid w:val="00E96CF6"/>
    <w:rsid w:val="00EE1E94"/>
    <w:rsid w:val="00F6575B"/>
    <w:rsid w:val="00FB4855"/>
    <w:rsid w:val="00FC3E64"/>
    <w:rsid w:val="00FC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E7FD8E70A5D014C866F6961D60A280F1B7C697C3EC179DFC73FBBD3LFs6D" TargetMode="External"/><Relationship Id="rId13" Type="http://schemas.openxmlformats.org/officeDocument/2006/relationships/hyperlink" Target="consultantplus://offline/ref=606E7FD8E70A5D014C866F6961D60A280F1B7C697C3EC179DFC73FBBD3F6DAAEFDCDEC9F4DLEs0D" TargetMode="External"/><Relationship Id="rId18" Type="http://schemas.openxmlformats.org/officeDocument/2006/relationships/hyperlink" Target="consultantplus://offline/ref=606E7FD8E70A5D014C866F6961D60A280F1B7C697C3EC179DFC73FBBD3F6DAAEFDCDEC9D49E2BD38L9s0D" TargetMode="External"/><Relationship Id="rId26" Type="http://schemas.openxmlformats.org/officeDocument/2006/relationships/hyperlink" Target="consultantplus://offline/ref=606E7FD8E70A5D014C866F6961D60A280F1B7C68733AC179DFC73FBBD3F6DAAEFDCDEC9B4BLEs0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6E7FD8E70A5D014C866F6961D60A280F1B7C697C3EC179DFC73FBBD3F6DAAEFDCDEC9B41LEsBD" TargetMode="External"/><Relationship Id="rId34" Type="http://schemas.openxmlformats.org/officeDocument/2006/relationships/hyperlink" Target="consultantplus://offline/ref=606E7FD8E70A5D014C866F6961D60A280F1B7C697C3EC179DFC73FBBD3F6DAAEFDCDEC9B41LEsBD" TargetMode="External"/><Relationship Id="rId7" Type="http://schemas.openxmlformats.org/officeDocument/2006/relationships/hyperlink" Target="consultantplus://offline/ref=606E7FD8E70A5D014C866F6961D60A280F1B7C697C3EC179DFC73FBBD3F6DAAEFDCDEC9F4DLEs0D" TargetMode="External"/><Relationship Id="rId12" Type="http://schemas.openxmlformats.org/officeDocument/2006/relationships/hyperlink" Target="consultantplus://offline/ref=606E7FD8E70A5D014C866F6961D60A280F1B7C697C3EC179DFC73FBBD3F6DAAEFDCDEC9F4CLEs0D" TargetMode="External"/><Relationship Id="rId17" Type="http://schemas.openxmlformats.org/officeDocument/2006/relationships/hyperlink" Target="consultantplus://offline/ref=606E7FD8E70A5D014C866F6961D60A280F1B7C697C3EC179DFC73FBBD3F6DAAEFDCDEC9D49E2BD39L9s4D" TargetMode="External"/><Relationship Id="rId25" Type="http://schemas.openxmlformats.org/officeDocument/2006/relationships/hyperlink" Target="consultantplus://offline/ref=606E7FD8E70A5D014C866F6961D60A280F1B7C697C3EC179DFC73FBBD3F6DAAEFDCDEC9949LEs5D" TargetMode="External"/><Relationship Id="rId33" Type="http://schemas.openxmlformats.org/officeDocument/2006/relationships/hyperlink" Target="consultantplus://offline/ref=606E7FD8E70A5D014C866F6961D60A280F1B7C697C3EC179DFC73FBBD3F6DAAEFDCDEC984DLEsAD" TargetMode="External"/><Relationship Id="rId38" Type="http://schemas.openxmlformats.org/officeDocument/2006/relationships/hyperlink" Target="consultantplus://offline/ref=606E7FD8E70A5D014C866F6961D60A280F1B7C697C3EC179DFC73FBBD3F6DAAEFDCDEC9F4DLEs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6E7FD8E70A5D014C86716477BA56200C10226D753EC827839630B186AE85F7BF8AE5971DA1FE32907F1E9D0CLBs8D" TargetMode="External"/><Relationship Id="rId20" Type="http://schemas.openxmlformats.org/officeDocument/2006/relationships/hyperlink" Target="consultantplus://offline/ref=606E7FD8E70A5D014C866F6961D60A280F1B7C697C3EC179DFC73FBBD3F6DAAEFDCDEC9D49E3BE3FL9s2D" TargetMode="External"/><Relationship Id="rId29" Type="http://schemas.openxmlformats.org/officeDocument/2006/relationships/hyperlink" Target="consultantplus://offline/ref=606E7FD8E70A5D014C866F6961D60A280F1B7C697C3EC179DFC73FBBD3F6DAAEFDCDEC9F4DLEs2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6E7FD8E70A5D014C866F6961D60A280F1B7C697C3EC179DFC73FBBD3F6DAAEFDCDEC9F4DLEs3D" TargetMode="External"/><Relationship Id="rId11" Type="http://schemas.openxmlformats.org/officeDocument/2006/relationships/hyperlink" Target="consultantplus://offline/ref=606E7FD8E70A5D014C866F6961D60A280F1B7C697C3EC179DFC73FBBD3F6DAAEFDCDEC9F4DLEsAD" TargetMode="External"/><Relationship Id="rId24" Type="http://schemas.openxmlformats.org/officeDocument/2006/relationships/hyperlink" Target="consultantplus://offline/ref=606E7FD8E70A5D014C866F6961D60A280F1B7C697C3EC179DFC73FBBD3F6DAAEFDCDEC9949LEs2D" TargetMode="External"/><Relationship Id="rId32" Type="http://schemas.openxmlformats.org/officeDocument/2006/relationships/hyperlink" Target="consultantplus://offline/ref=606E7FD8E70A5D014C866F6961D60A280F1B7C697C3EC179DFC73FBBD3F6DAAEFDCDEC9F4DLEs0D" TargetMode="External"/><Relationship Id="rId37" Type="http://schemas.openxmlformats.org/officeDocument/2006/relationships/hyperlink" Target="consultantplus://offline/ref=606E7FD8E70A5D014C866F6961D60A280F1B7C697C3EC179DFC73FBBD3F6DAAEFDCDEC9F4DLEs3D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06E7FD8E70A5D014C866F6961D60A280F1B7C697C3EC179DFC73FBBD3F6DAAEFDCDEC9949LEs5D" TargetMode="External"/><Relationship Id="rId15" Type="http://schemas.openxmlformats.org/officeDocument/2006/relationships/hyperlink" Target="consultantplus://offline/ref=606E7FD8E70A5D014C86716477BA56200C10226D753EC82C82913AB186AE85F7BF8AE5971DA1FE32907F1E9D09LBs1D" TargetMode="External"/><Relationship Id="rId23" Type="http://schemas.openxmlformats.org/officeDocument/2006/relationships/hyperlink" Target="consultantplus://offline/ref=606E7FD8E70A5D014C866F6961D60A280F1B7C697C3EC179DFC73FBBD3F6DAAEFDCDEC9840LEs0D" TargetMode="External"/><Relationship Id="rId28" Type="http://schemas.openxmlformats.org/officeDocument/2006/relationships/hyperlink" Target="file:///C:\Documents%20and%20Settings\bykova\&#1052;&#1054;&#1048;%20%20&#1044;&#1054;&#1050;&#1059;&#1052;&#1045;&#1053;&#1058;&#1067;\&#1043;&#1054;&#1057;&#1059;&#1044;&#1040;&#1056;&#1057;&#1058;&#1042;&#1045;&#1053;&#1053;&#1067;&#1045;%20%20&#1059;&#1057;&#1051;&#1059;&#1043;&#1048;\&#1040;&#1044;&#1052;&#1048;&#1053;&#1048;&#1057;&#1058;&#1056;&#1040;&#1058;&#1048;&#1042;&#1053;&#1067;&#1045;%20%20%20&#1056;&#1045;&#1043;&#1051;&#1040;&#1052;&#1045;&#1053;&#1058;&#1067;\&#1040;&#1050;&#1058;&#1059;&#1040;&#1051;&#1068;&#1053;&#1040;&#1071;%20%20&#1056;&#1045;&#1044;&#1040;&#1050;&#1062;&#1048;&#1071;%20%20&#1040;&#1044;&#1052;.%20&#1056;&#1045;&#1043;&#1051;&#1040;&#1052;&#1045;&#1053;&#1058;&#1054;&#1042;\&#1089;&#1090;&#1088;&#1086;&#1080;&#1090;&#1077;&#1083;&#1100;&#1089;&#1090;&#1074;&#1086;%20%20&#1089;%20&#1080;&#1079;&#1084;&#1077;&#1085;&#1077;&#1085;&#1080;&#1103;&#1084;&#1080;.docx" TargetMode="External"/><Relationship Id="rId36" Type="http://schemas.openxmlformats.org/officeDocument/2006/relationships/hyperlink" Target="consultantplus://offline/ref=606E7FD8E70A5D014C866F6961D60A280F1B7C697C3EC179DFC73FBBD3F6DAAEFDCDEC9D48E2LBsCD" TargetMode="External"/><Relationship Id="rId10" Type="http://schemas.openxmlformats.org/officeDocument/2006/relationships/hyperlink" Target="consultantplus://offline/ref=606E7FD8E70A5D014C866F6961D60A280F1B7C697C3EC179DFC73FBBD3F6DAAEFDCDEC9F4DLEs4D" TargetMode="External"/><Relationship Id="rId19" Type="http://schemas.openxmlformats.org/officeDocument/2006/relationships/hyperlink" Target="consultantplus://offline/ref=606E7FD8E70A5D014C866F6961D60A280F1B7C697C3EC179DFC73FBBD3F6DAAEFDCDEC9D49E2BD38L9s2D" TargetMode="External"/><Relationship Id="rId31" Type="http://schemas.openxmlformats.org/officeDocument/2006/relationships/hyperlink" Target="consultantplus://offline/ref=606E7FD8E70A5D014C866F6961D60A280F1B7C697C3EC179DFC73FBBD3F6DAAEFDCDEC9F4DLEs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E7FD8E70A5D014C866F6961D60A280F1B7C697C3EC179DFC73FBBD3LFs6D" TargetMode="External"/><Relationship Id="rId14" Type="http://schemas.openxmlformats.org/officeDocument/2006/relationships/hyperlink" Target="consultantplus://offline/ref=606E7FD8E70A5D014C866F6961D60A280C1C7B69733AC179DFC73FBBD3F6DAAEFDCDEC9D49E2BA3EL9s4D" TargetMode="External"/><Relationship Id="rId22" Type="http://schemas.openxmlformats.org/officeDocument/2006/relationships/hyperlink" Target="consultantplus://offline/ref=606E7FD8E70A5D014C866F6961D60A280F1B7C697C3EC179DFC73FBBD3F6DAAEFDCDEC984DLEsAD" TargetMode="External"/><Relationship Id="rId27" Type="http://schemas.openxmlformats.org/officeDocument/2006/relationships/hyperlink" Target="file:///C:\Documents%20and%20Settings\bykova\&#1052;&#1054;&#1048;%20%20&#1044;&#1054;&#1050;&#1059;&#1052;&#1045;&#1053;&#1058;&#1067;\&#1043;&#1054;&#1057;&#1059;&#1044;&#1040;&#1056;&#1057;&#1058;&#1042;&#1045;&#1053;&#1053;&#1067;&#1045;%20%20&#1059;&#1057;&#1051;&#1059;&#1043;&#1048;\&#1040;&#1044;&#1052;&#1048;&#1053;&#1048;&#1057;&#1058;&#1056;&#1040;&#1058;&#1048;&#1042;&#1053;&#1067;&#1045;%20%20%20&#1056;&#1045;&#1043;&#1051;&#1040;&#1052;&#1045;&#1053;&#1058;&#1067;\&#1040;&#1050;&#1058;&#1059;&#1040;&#1051;&#1068;&#1053;&#1040;&#1071;%20%20&#1056;&#1045;&#1044;&#1040;&#1050;&#1062;&#1048;&#1071;%20%20&#1040;&#1044;&#1052;.%20&#1056;&#1045;&#1043;&#1051;&#1040;&#1052;&#1045;&#1053;&#1058;&#1054;&#1042;\&#1089;&#1090;&#1088;&#1086;&#1080;&#1090;&#1077;&#1083;&#1100;&#1089;&#1090;&#1074;&#1086;%20%20&#1089;%20&#1080;&#1079;&#1084;&#1077;&#1085;&#1077;&#1085;&#1080;&#1103;&#1084;&#1080;.docx" TargetMode="External"/><Relationship Id="rId30" Type="http://schemas.openxmlformats.org/officeDocument/2006/relationships/hyperlink" Target="consultantplus://offline/ref=606E7FD8E70A5D014C866F6961D60A280F1B7C697C3EC179DFC73FBBD3F6DAAEFDCDEC9F4DLEs3D" TargetMode="External"/><Relationship Id="rId35" Type="http://schemas.openxmlformats.org/officeDocument/2006/relationships/hyperlink" Target="consultantplus://offline/ref=606E7FD8E70A5D014C866F6961D60A280F1B7C697C3EC179DFC73FBBD3F6DAAEFDCDEC9949LE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5CAB-979D-4092-89AA-929DF654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Отдел</cp:lastModifiedBy>
  <cp:revision>43</cp:revision>
  <dcterms:created xsi:type="dcterms:W3CDTF">2016-12-02T05:10:00Z</dcterms:created>
  <dcterms:modified xsi:type="dcterms:W3CDTF">2017-11-23T08:48:00Z</dcterms:modified>
</cp:coreProperties>
</file>